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77F" w:rsidRDefault="0044777F" w:rsidP="0044777F">
      <w:pPr>
        <w:spacing w:after="0" w:line="240" w:lineRule="auto"/>
      </w:pPr>
      <w:r>
        <w:t xml:space="preserve">Cod. </w:t>
      </w:r>
      <w:r w:rsidR="005D4B2C">
        <w:t>53</w:t>
      </w:r>
    </w:p>
    <w:p w:rsidR="0044777F" w:rsidRDefault="0044777F" w:rsidP="0044777F">
      <w:pPr>
        <w:spacing w:after="0" w:line="240" w:lineRule="auto"/>
      </w:pPr>
      <w:r>
        <w:t>Data de captação</w:t>
      </w:r>
    </w:p>
    <w:p w:rsidR="0044777F" w:rsidRDefault="0044777F" w:rsidP="0044777F">
      <w:pPr>
        <w:spacing w:after="0" w:line="240" w:lineRule="auto"/>
      </w:pPr>
      <w:r>
        <w:t>Destinação (venda/aluguel)</w:t>
      </w:r>
    </w:p>
    <w:p w:rsidR="0044777F" w:rsidRDefault="0044777F" w:rsidP="0044777F">
      <w:pPr>
        <w:spacing w:after="0" w:line="240" w:lineRule="auto"/>
      </w:pPr>
    </w:p>
    <w:p w:rsidR="0044777F" w:rsidRDefault="0044777F" w:rsidP="0044777F">
      <w:pPr>
        <w:spacing w:after="0" w:line="240" w:lineRule="auto"/>
      </w:pPr>
      <w:r>
        <w:t xml:space="preserve">Proprietário - </w:t>
      </w:r>
    </w:p>
    <w:p w:rsidR="0044777F" w:rsidRDefault="0044777F" w:rsidP="0044777F">
      <w:pPr>
        <w:spacing w:after="0" w:line="240" w:lineRule="auto"/>
      </w:pPr>
      <w:r>
        <w:t xml:space="preserve">Localização: </w:t>
      </w:r>
    </w:p>
    <w:p w:rsidR="0044777F" w:rsidRDefault="0044777F" w:rsidP="0044777F">
      <w:pPr>
        <w:spacing w:after="0" w:line="240" w:lineRule="auto"/>
      </w:pPr>
      <w:r>
        <w:t xml:space="preserve">Qd e </w:t>
      </w:r>
      <w:proofErr w:type="gramStart"/>
      <w:r>
        <w:t>Lt.:</w:t>
      </w:r>
      <w:proofErr w:type="gramEnd"/>
      <w:r>
        <w:t xml:space="preserve"> </w:t>
      </w:r>
    </w:p>
    <w:p w:rsidR="0044777F" w:rsidRDefault="0044777F" w:rsidP="0044777F">
      <w:pPr>
        <w:spacing w:after="0" w:line="240" w:lineRule="auto"/>
      </w:pPr>
      <w:r>
        <w:t>Área do terreno</w:t>
      </w:r>
    </w:p>
    <w:p w:rsidR="0044777F" w:rsidRDefault="0044777F" w:rsidP="0044777F">
      <w:pPr>
        <w:spacing w:after="0" w:line="240" w:lineRule="auto"/>
      </w:pPr>
      <w:r>
        <w:t>Área construída</w:t>
      </w:r>
    </w:p>
    <w:p w:rsidR="0044777F" w:rsidRDefault="0044777F" w:rsidP="0044777F">
      <w:pPr>
        <w:spacing w:after="0" w:line="240" w:lineRule="auto"/>
      </w:pPr>
      <w:r>
        <w:t>Tipo (térrea/assobradada)</w:t>
      </w:r>
    </w:p>
    <w:p w:rsidR="0044777F" w:rsidRDefault="0044777F" w:rsidP="0044777F">
      <w:pPr>
        <w:spacing w:after="0" w:line="240" w:lineRule="auto"/>
      </w:pPr>
      <w:r>
        <w:t>Revestimento externo</w:t>
      </w:r>
    </w:p>
    <w:p w:rsidR="0044777F" w:rsidRDefault="0044777F" w:rsidP="0044777F">
      <w:pPr>
        <w:spacing w:after="0" w:line="240" w:lineRule="auto"/>
      </w:pPr>
      <w:r>
        <w:t>Revestimento interno</w:t>
      </w:r>
    </w:p>
    <w:p w:rsidR="0044777F" w:rsidRDefault="0044777F" w:rsidP="0044777F">
      <w:pPr>
        <w:spacing w:after="0" w:line="240" w:lineRule="auto"/>
      </w:pPr>
      <w:r>
        <w:t>Piso</w:t>
      </w:r>
    </w:p>
    <w:p w:rsidR="0044777F" w:rsidRDefault="0044777F" w:rsidP="0044777F">
      <w:pPr>
        <w:spacing w:after="0" w:line="240" w:lineRule="auto"/>
      </w:pPr>
      <w:r>
        <w:t>Ar-condicionado</w:t>
      </w:r>
    </w:p>
    <w:p w:rsidR="0044777F" w:rsidRDefault="0044777F" w:rsidP="0044777F">
      <w:pPr>
        <w:spacing w:after="0" w:line="240" w:lineRule="auto"/>
      </w:pPr>
      <w:r>
        <w:t>Documentação</w:t>
      </w:r>
    </w:p>
    <w:p w:rsidR="0044777F" w:rsidRDefault="0044777F" w:rsidP="0044777F">
      <w:pPr>
        <w:spacing w:after="0" w:line="240" w:lineRule="auto"/>
      </w:pPr>
    </w:p>
    <w:p w:rsidR="0044777F" w:rsidRDefault="0044777F" w:rsidP="0044777F">
      <w:pPr>
        <w:spacing w:after="0" w:line="240" w:lineRule="auto"/>
      </w:pPr>
    </w:p>
    <w:p w:rsidR="0044777F" w:rsidRDefault="0044777F" w:rsidP="0044777F">
      <w:pPr>
        <w:spacing w:after="0" w:line="240" w:lineRule="auto"/>
      </w:pPr>
      <w:r>
        <w:t>CONDIÇÃO DA TRANSAÇÃO</w:t>
      </w:r>
    </w:p>
    <w:p w:rsidR="0044777F" w:rsidRDefault="0044777F" w:rsidP="0044777F">
      <w:pPr>
        <w:spacing w:after="0" w:line="240" w:lineRule="auto"/>
      </w:pPr>
    </w:p>
    <w:p w:rsidR="0044777F" w:rsidRDefault="0044777F" w:rsidP="0044777F">
      <w:pPr>
        <w:spacing w:after="0" w:line="240" w:lineRule="auto"/>
      </w:pPr>
    </w:p>
    <w:p w:rsidR="0044777F" w:rsidRDefault="0044777F" w:rsidP="0044777F">
      <w:pPr>
        <w:spacing w:after="0" w:line="240" w:lineRule="auto"/>
      </w:pPr>
      <w:r>
        <w:t>Tipo de pagamento</w:t>
      </w:r>
    </w:p>
    <w:p w:rsidR="0044777F" w:rsidRDefault="0044777F" w:rsidP="0044777F">
      <w:pPr>
        <w:spacing w:after="0" w:line="240" w:lineRule="auto"/>
      </w:pPr>
      <w:r>
        <w:t>Permuta (sim/não)</w:t>
      </w:r>
    </w:p>
    <w:p w:rsidR="0044777F" w:rsidRDefault="0044777F" w:rsidP="0044777F">
      <w:pPr>
        <w:spacing w:after="0" w:line="240" w:lineRule="auto"/>
      </w:pPr>
      <w:r>
        <w:t>Financiamento (sim/não)</w:t>
      </w:r>
    </w:p>
    <w:p w:rsidR="0044777F" w:rsidRDefault="0044777F" w:rsidP="0044777F">
      <w:pPr>
        <w:spacing w:after="0" w:line="240" w:lineRule="auto"/>
      </w:pPr>
      <w:r>
        <w:t>Tem ônus (sim/não)</w:t>
      </w:r>
    </w:p>
    <w:p w:rsidR="0044777F" w:rsidRDefault="0044777F" w:rsidP="0044777F">
      <w:pPr>
        <w:spacing w:after="0" w:line="240" w:lineRule="auto"/>
      </w:pPr>
      <w:r>
        <w:t>Dívida tributária (sim/não)</w:t>
      </w:r>
    </w:p>
    <w:p w:rsidR="0044777F" w:rsidRDefault="0044777F" w:rsidP="0044777F">
      <w:pPr>
        <w:spacing w:after="0" w:line="240" w:lineRule="auto"/>
      </w:pPr>
    </w:p>
    <w:p w:rsidR="0044777F" w:rsidRDefault="0044777F" w:rsidP="0044777F">
      <w:pPr>
        <w:spacing w:after="0" w:line="240" w:lineRule="auto"/>
      </w:pPr>
    </w:p>
    <w:p w:rsidR="0044777F" w:rsidRDefault="0044777F" w:rsidP="0044777F">
      <w:pPr>
        <w:spacing w:after="0" w:line="240" w:lineRule="auto"/>
        <w:rPr>
          <w:b/>
        </w:rPr>
      </w:pPr>
      <w:r>
        <w:rPr>
          <w:b/>
        </w:rPr>
        <w:t>DESCRIÇÃO:</w:t>
      </w:r>
    </w:p>
    <w:p w:rsidR="0044777F" w:rsidRDefault="0044777F" w:rsidP="00D72065">
      <w:pPr>
        <w:spacing w:after="0" w:line="240" w:lineRule="auto"/>
        <w:jc w:val="both"/>
      </w:pPr>
    </w:p>
    <w:p w:rsidR="00EC4A9E" w:rsidRDefault="00EC4A9E" w:rsidP="005204B1">
      <w:pPr>
        <w:pStyle w:val="NormalWeb"/>
        <w:spacing w:before="0" w:beforeAutospacing="0" w:after="0" w:afterAutospacing="0"/>
      </w:pPr>
      <w:bookmarkStart w:id="0" w:name="_GoBack"/>
      <w:r>
        <w:t>Excelente sobrado Aruã.</w:t>
      </w:r>
    </w:p>
    <w:bookmarkEnd w:id="0"/>
    <w:p w:rsidR="00EC4A9E" w:rsidRDefault="00EC4A9E" w:rsidP="005204B1">
      <w:pPr>
        <w:pStyle w:val="NormalWeb"/>
        <w:spacing w:before="0" w:beforeAutospacing="0" w:after="0" w:afterAutospacing="0"/>
      </w:pPr>
      <w:r>
        <w:t xml:space="preserve">4 </w:t>
      </w:r>
      <w:proofErr w:type="gramStart"/>
      <w:r>
        <w:t>suítes,  três</w:t>
      </w:r>
      <w:proofErr w:type="gramEnd"/>
      <w:r>
        <w:t xml:space="preserve"> com closet e sacadas e ar condicionado</w:t>
      </w:r>
      <w:r>
        <w:t>, u</w:t>
      </w:r>
      <w:r>
        <w:t xml:space="preserve">ma delas no piso térreo, que pode ser opcional para </w:t>
      </w:r>
      <w:r>
        <w:t>h</w:t>
      </w:r>
      <w:r>
        <w:t xml:space="preserve">ome </w:t>
      </w:r>
      <w:r>
        <w:t>o</w:t>
      </w:r>
      <w:r>
        <w:t>fficie</w:t>
      </w:r>
    </w:p>
    <w:p w:rsidR="00EC4A9E" w:rsidRDefault="00EC4A9E" w:rsidP="005204B1">
      <w:pPr>
        <w:pStyle w:val="NormalWeb"/>
        <w:spacing w:before="0" w:beforeAutospacing="0" w:after="0" w:afterAutospacing="0"/>
      </w:pPr>
      <w:r>
        <w:t>Cozinha com armários planejados Despensa, que se integra com espaço gourmet</w:t>
      </w:r>
      <w:r>
        <w:t xml:space="preserve"> </w:t>
      </w:r>
      <w:r>
        <w:t xml:space="preserve">com churrasqueira, voltada para área de lazer </w:t>
      </w:r>
    </w:p>
    <w:p w:rsidR="00EC4A9E" w:rsidRDefault="00EC4A9E" w:rsidP="005204B1">
      <w:pPr>
        <w:pStyle w:val="NormalWeb"/>
        <w:spacing w:before="0" w:beforeAutospacing="0" w:after="0" w:afterAutospacing="0"/>
      </w:pPr>
      <w:r>
        <w:t>Sala de estar</w:t>
      </w:r>
    </w:p>
    <w:p w:rsidR="00EC4A9E" w:rsidRDefault="00EC4A9E" w:rsidP="005204B1">
      <w:pPr>
        <w:pStyle w:val="NormalWeb"/>
        <w:spacing w:before="0" w:beforeAutospacing="0" w:after="0" w:afterAutospacing="0"/>
      </w:pPr>
      <w:r>
        <w:t>Sala de jantar</w:t>
      </w:r>
    </w:p>
    <w:p w:rsidR="00EC4A9E" w:rsidRDefault="00EC4A9E" w:rsidP="005204B1">
      <w:pPr>
        <w:pStyle w:val="NormalWeb"/>
        <w:spacing w:before="0" w:beforeAutospacing="0" w:after="0" w:afterAutospacing="0"/>
      </w:pPr>
      <w:r>
        <w:t>Lavabo</w:t>
      </w:r>
    </w:p>
    <w:p w:rsidR="00EC4A9E" w:rsidRDefault="00EC4A9E" w:rsidP="005204B1">
      <w:pPr>
        <w:pStyle w:val="NormalWeb"/>
        <w:spacing w:before="0" w:beforeAutospacing="0" w:after="0" w:afterAutospacing="0"/>
      </w:pPr>
      <w:r>
        <w:t>Sala de Tv no piso superior</w:t>
      </w:r>
    </w:p>
    <w:p w:rsidR="00EC4A9E" w:rsidRDefault="00EC4A9E" w:rsidP="005204B1">
      <w:pPr>
        <w:pStyle w:val="NormalWeb"/>
        <w:spacing w:before="0" w:beforeAutospacing="0" w:after="0" w:afterAutospacing="0"/>
      </w:pPr>
      <w:r>
        <w:t>Piscina</w:t>
      </w:r>
    </w:p>
    <w:p w:rsidR="00EC4A9E" w:rsidRDefault="00EC4A9E" w:rsidP="005204B1">
      <w:pPr>
        <w:pStyle w:val="NormalWeb"/>
        <w:spacing w:before="0" w:beforeAutospacing="0" w:after="0" w:afterAutospacing="0"/>
      </w:pPr>
      <w:r>
        <w:t>Sauna</w:t>
      </w:r>
    </w:p>
    <w:p w:rsidR="00EC4A9E" w:rsidRDefault="00EC4A9E" w:rsidP="005204B1">
      <w:pPr>
        <w:pStyle w:val="NormalWeb"/>
        <w:spacing w:before="0" w:beforeAutospacing="0" w:after="0" w:afterAutospacing="0"/>
      </w:pPr>
      <w:r>
        <w:t>Vestiários</w:t>
      </w:r>
    </w:p>
    <w:p w:rsidR="00EF569A" w:rsidRDefault="00EC4A9E" w:rsidP="005204B1">
      <w:pPr>
        <w:pStyle w:val="NormalWeb"/>
        <w:spacing w:before="0" w:beforeAutospacing="0" w:after="0" w:afterAutospacing="0"/>
      </w:pPr>
      <w:r>
        <w:t>04 vagas de garagem, duas cobertas</w:t>
      </w:r>
    </w:p>
    <w:p w:rsidR="00EC4A9E" w:rsidRDefault="00EC4A9E" w:rsidP="005204B1">
      <w:pPr>
        <w:pStyle w:val="NormalWeb"/>
        <w:spacing w:before="0" w:beforeAutospacing="0" w:after="0" w:afterAutospacing="0"/>
      </w:pPr>
      <w:r>
        <w:t>265m2   de área construída</w:t>
      </w:r>
    </w:p>
    <w:p w:rsidR="00EC4A9E" w:rsidRDefault="00EF569A" w:rsidP="005204B1">
      <w:pPr>
        <w:pStyle w:val="NormalWeb"/>
        <w:spacing w:before="0" w:beforeAutospacing="0" w:after="0" w:afterAutospacing="0"/>
      </w:pPr>
      <w:r>
        <w:t>L</w:t>
      </w:r>
      <w:r>
        <w:t>ote</w:t>
      </w:r>
      <w:r>
        <w:t xml:space="preserve"> c/ </w:t>
      </w:r>
      <w:r w:rsidR="00EC4A9E">
        <w:t xml:space="preserve">300m2   </w:t>
      </w:r>
    </w:p>
    <w:p w:rsidR="00EF5027" w:rsidRDefault="00EC4A9E" w:rsidP="005204B1">
      <w:pPr>
        <w:pStyle w:val="NormalWeb"/>
        <w:spacing w:before="0" w:beforeAutospacing="0" w:after="0" w:afterAutospacing="0"/>
      </w:pPr>
      <w:r>
        <w:t>Valor R</w:t>
      </w:r>
      <w:proofErr w:type="gramStart"/>
      <w:r>
        <w:t>$  1.800.000</w:t>
      </w:r>
      <w:proofErr w:type="gramEnd"/>
      <w:r>
        <w:t>,00</w:t>
      </w:r>
    </w:p>
    <w:sectPr w:rsidR="00EF5027" w:rsidSect="00E539AB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0D"/>
    <w:rsid w:val="002251EB"/>
    <w:rsid w:val="00393578"/>
    <w:rsid w:val="00424C16"/>
    <w:rsid w:val="0044777F"/>
    <w:rsid w:val="005204B1"/>
    <w:rsid w:val="005D4B2C"/>
    <w:rsid w:val="00727E0D"/>
    <w:rsid w:val="007A3F71"/>
    <w:rsid w:val="00851662"/>
    <w:rsid w:val="00C05031"/>
    <w:rsid w:val="00D72065"/>
    <w:rsid w:val="00E539AB"/>
    <w:rsid w:val="00EC4A9E"/>
    <w:rsid w:val="00EF569A"/>
    <w:rsid w:val="00F1603F"/>
    <w:rsid w:val="00F3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1A418-5D29-4DF8-9A91-A0EBB1A1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Sanglard</dc:creator>
  <cp:keywords/>
  <dc:description/>
  <cp:lastModifiedBy>Helder Sanglard</cp:lastModifiedBy>
  <cp:revision>8</cp:revision>
  <dcterms:created xsi:type="dcterms:W3CDTF">2023-01-20T18:31:00Z</dcterms:created>
  <dcterms:modified xsi:type="dcterms:W3CDTF">2023-06-18T20:56:00Z</dcterms:modified>
</cp:coreProperties>
</file>